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935E" w14:textId="77777777" w:rsidR="00836FB2" w:rsidRDefault="00836FB2" w:rsidP="00836FB2">
      <w:pPr>
        <w:jc w:val="center"/>
        <w:rPr>
          <w:rFonts w:ascii="Times New Roman" w:hAnsi="Times New Roman" w:cs="Times New Roman"/>
          <w:b/>
          <w:bCs/>
        </w:rPr>
      </w:pPr>
      <w:r w:rsidRPr="00023AB5">
        <w:rPr>
          <w:rFonts w:ascii="Times New Roman" w:hAnsi="Times New Roman" w:cs="Times New Roman"/>
          <w:b/>
          <w:bCs/>
        </w:rPr>
        <w:t>GÜMÜŞHANE ÜNİVERSİTESİ GÜMÜŞHANE MESLEK YÜKSEKOKULU MÜLKİYET KORUMA VE GÜVENLİK BÖLÜMÜ 202</w:t>
      </w:r>
      <w:r>
        <w:rPr>
          <w:rFonts w:ascii="Times New Roman" w:hAnsi="Times New Roman" w:cs="Times New Roman"/>
          <w:b/>
          <w:bCs/>
        </w:rPr>
        <w:t>4</w:t>
      </w:r>
      <w:r w:rsidRPr="00023AB5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5</w:t>
      </w:r>
      <w:r w:rsidRPr="00023AB5">
        <w:rPr>
          <w:rFonts w:ascii="Times New Roman" w:hAnsi="Times New Roman" w:cs="Times New Roman"/>
          <w:b/>
          <w:bCs/>
        </w:rPr>
        <w:t xml:space="preserve"> AKADEMİK YILI </w:t>
      </w:r>
      <w:r>
        <w:rPr>
          <w:rFonts w:ascii="Times New Roman" w:hAnsi="Times New Roman" w:cs="Times New Roman"/>
          <w:b/>
          <w:bCs/>
        </w:rPr>
        <w:t>BAHAR</w:t>
      </w:r>
      <w:r w:rsidRPr="00023AB5">
        <w:rPr>
          <w:rFonts w:ascii="Times New Roman" w:hAnsi="Times New Roman" w:cs="Times New Roman"/>
          <w:b/>
          <w:bCs/>
        </w:rPr>
        <w:t xml:space="preserve"> YARIYILI MEZUNİYET SINAV PROGRAMI</w:t>
      </w:r>
    </w:p>
    <w:p w14:paraId="3D4648E7" w14:textId="77777777" w:rsidR="00836FB2" w:rsidRPr="00023AB5" w:rsidRDefault="00836FB2" w:rsidP="00836FB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3113"/>
      </w:tblGrid>
      <w:tr w:rsidR="00836FB2" w14:paraId="2BC2F4E1" w14:textId="77777777" w:rsidTr="00297FEF">
        <w:tc>
          <w:tcPr>
            <w:tcW w:w="3823" w:type="dxa"/>
          </w:tcPr>
          <w:p w14:paraId="4C6791E5" w14:textId="77777777" w:rsidR="00836FB2" w:rsidRPr="00023AB5" w:rsidRDefault="00836FB2" w:rsidP="00297F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2126" w:type="dxa"/>
          </w:tcPr>
          <w:p w14:paraId="3C54DF13" w14:textId="77777777" w:rsidR="00836FB2" w:rsidRPr="00023AB5" w:rsidRDefault="00836FB2" w:rsidP="00297F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-Saati</w:t>
            </w:r>
          </w:p>
        </w:tc>
        <w:tc>
          <w:tcPr>
            <w:tcW w:w="3113" w:type="dxa"/>
          </w:tcPr>
          <w:p w14:paraId="1EFEB06C" w14:textId="77777777" w:rsidR="00836FB2" w:rsidRPr="00023AB5" w:rsidRDefault="00836FB2" w:rsidP="00297F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Yeri</w:t>
            </w:r>
          </w:p>
        </w:tc>
      </w:tr>
      <w:tr w:rsidR="00836FB2" w14:paraId="4D6C0F6A" w14:textId="77777777" w:rsidTr="00297FEF">
        <w:tc>
          <w:tcPr>
            <w:tcW w:w="3823" w:type="dxa"/>
          </w:tcPr>
          <w:p w14:paraId="713926D0" w14:textId="77777777" w:rsidR="00836FB2" w:rsidRPr="002721F5" w:rsidRDefault="00836FB2" w:rsidP="00297FEF">
            <w:pPr>
              <w:rPr>
                <w:rFonts w:ascii="Times New Roman" w:hAnsi="Times New Roman" w:cs="Times New Roman"/>
              </w:rPr>
            </w:pPr>
            <w:r w:rsidRPr="002721F5">
              <w:rPr>
                <w:rFonts w:ascii="Times New Roman" w:hAnsi="Times New Roman" w:cs="Times New Roman"/>
              </w:rPr>
              <w:t>TDB Türk Dili I ve II</w:t>
            </w:r>
          </w:p>
        </w:tc>
        <w:tc>
          <w:tcPr>
            <w:tcW w:w="2126" w:type="dxa"/>
          </w:tcPr>
          <w:p w14:paraId="3892F9EA" w14:textId="77777777" w:rsidR="00836FB2" w:rsidRPr="002721F5" w:rsidRDefault="00836FB2" w:rsidP="00297FE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</w:rPr>
            </w:pPr>
            <w:r w:rsidRPr="002721F5">
              <w:rPr>
                <w:rFonts w:ascii="Times New Roman" w:hAnsi="Times New Roman" w:cs="Times New Roman"/>
              </w:rPr>
              <w:t>27.06.2025—11:00</w:t>
            </w:r>
          </w:p>
        </w:tc>
        <w:tc>
          <w:tcPr>
            <w:tcW w:w="3113" w:type="dxa"/>
          </w:tcPr>
          <w:p w14:paraId="798A65B0" w14:textId="77777777" w:rsidR="00836FB2" w:rsidRPr="002721F5" w:rsidRDefault="00836FB2" w:rsidP="00297FEF">
            <w:pPr>
              <w:jc w:val="center"/>
              <w:rPr>
                <w:rFonts w:ascii="Times New Roman" w:hAnsi="Times New Roman" w:cs="Times New Roman"/>
              </w:rPr>
            </w:pPr>
            <w:r w:rsidRPr="002721F5">
              <w:rPr>
                <w:rFonts w:ascii="Times New Roman" w:hAnsi="Times New Roman" w:cs="Times New Roman"/>
              </w:rPr>
              <w:t>Gümüşhane MYO D-30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6FB2" w14:paraId="4E806FAD" w14:textId="77777777" w:rsidTr="00297FEF">
        <w:tc>
          <w:tcPr>
            <w:tcW w:w="3823" w:type="dxa"/>
          </w:tcPr>
          <w:p w14:paraId="459846B9" w14:textId="77777777" w:rsidR="00836FB2" w:rsidRPr="002721F5" w:rsidRDefault="00836FB2" w:rsidP="00297FEF">
            <w:pPr>
              <w:rPr>
                <w:rFonts w:ascii="Times New Roman" w:hAnsi="Times New Roman" w:cs="Times New Roman"/>
              </w:rPr>
            </w:pPr>
            <w:r w:rsidRPr="002721F5">
              <w:rPr>
                <w:rFonts w:ascii="Times New Roman" w:hAnsi="Times New Roman" w:cs="Times New Roman"/>
              </w:rPr>
              <w:t>YDB I ve II</w:t>
            </w:r>
          </w:p>
        </w:tc>
        <w:tc>
          <w:tcPr>
            <w:tcW w:w="2126" w:type="dxa"/>
          </w:tcPr>
          <w:p w14:paraId="7DDE12A7" w14:textId="77777777" w:rsidR="00836FB2" w:rsidRPr="002721F5" w:rsidRDefault="00836FB2" w:rsidP="00297FEF">
            <w:pPr>
              <w:jc w:val="center"/>
              <w:rPr>
                <w:rFonts w:ascii="Times New Roman" w:hAnsi="Times New Roman" w:cs="Times New Roman"/>
              </w:rPr>
            </w:pPr>
            <w:r w:rsidRPr="002721F5">
              <w:rPr>
                <w:rFonts w:ascii="Times New Roman" w:hAnsi="Times New Roman" w:cs="Times New Roman"/>
              </w:rPr>
              <w:t>27.06.2025—09:00</w:t>
            </w:r>
          </w:p>
        </w:tc>
        <w:tc>
          <w:tcPr>
            <w:tcW w:w="3113" w:type="dxa"/>
          </w:tcPr>
          <w:p w14:paraId="4B7E7CA4" w14:textId="77777777" w:rsidR="00836FB2" w:rsidRPr="002721F5" w:rsidRDefault="00836FB2" w:rsidP="00297FEF">
            <w:pPr>
              <w:jc w:val="center"/>
              <w:rPr>
                <w:rFonts w:ascii="Times New Roman" w:hAnsi="Times New Roman" w:cs="Times New Roman"/>
              </w:rPr>
            </w:pPr>
            <w:r w:rsidRPr="002721F5">
              <w:rPr>
                <w:rFonts w:ascii="Times New Roman" w:hAnsi="Times New Roman" w:cs="Times New Roman"/>
              </w:rPr>
              <w:t>Gümüşhane MYO D-30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36FB2" w14:paraId="75441E15" w14:textId="77777777" w:rsidTr="00297FEF">
        <w:tc>
          <w:tcPr>
            <w:tcW w:w="3823" w:type="dxa"/>
          </w:tcPr>
          <w:p w14:paraId="3049205B" w14:textId="77777777" w:rsidR="00836FB2" w:rsidRPr="002721F5" w:rsidRDefault="00836FB2" w:rsidP="00297FEF">
            <w:pPr>
              <w:rPr>
                <w:rFonts w:ascii="Times New Roman" w:hAnsi="Times New Roman" w:cs="Times New Roman"/>
              </w:rPr>
            </w:pPr>
            <w:r w:rsidRPr="002721F5">
              <w:rPr>
                <w:rFonts w:ascii="Times New Roman" w:hAnsi="Times New Roman" w:cs="Times New Roman"/>
              </w:rPr>
              <w:t>Atatürk İlkeleri ve İnkılap Tarihi I ve II</w:t>
            </w:r>
          </w:p>
        </w:tc>
        <w:tc>
          <w:tcPr>
            <w:tcW w:w="2126" w:type="dxa"/>
          </w:tcPr>
          <w:p w14:paraId="006B1B1B" w14:textId="77777777" w:rsidR="00836FB2" w:rsidRPr="002721F5" w:rsidRDefault="00836FB2" w:rsidP="00297FEF">
            <w:pPr>
              <w:jc w:val="center"/>
              <w:rPr>
                <w:rFonts w:ascii="Times New Roman" w:hAnsi="Times New Roman" w:cs="Times New Roman"/>
              </w:rPr>
            </w:pPr>
            <w:r w:rsidRPr="002721F5">
              <w:rPr>
                <w:rFonts w:ascii="Times New Roman" w:hAnsi="Times New Roman" w:cs="Times New Roman"/>
              </w:rPr>
              <w:t>27.06.2025—10:00</w:t>
            </w:r>
          </w:p>
        </w:tc>
        <w:tc>
          <w:tcPr>
            <w:tcW w:w="3113" w:type="dxa"/>
          </w:tcPr>
          <w:p w14:paraId="27FB7855" w14:textId="77777777" w:rsidR="00836FB2" w:rsidRPr="002721F5" w:rsidRDefault="00836FB2" w:rsidP="00297FEF">
            <w:pPr>
              <w:jc w:val="center"/>
              <w:rPr>
                <w:rFonts w:ascii="Times New Roman" w:hAnsi="Times New Roman" w:cs="Times New Roman"/>
              </w:rPr>
            </w:pPr>
            <w:r w:rsidRPr="002721F5">
              <w:rPr>
                <w:rFonts w:ascii="Times New Roman" w:hAnsi="Times New Roman" w:cs="Times New Roman"/>
              </w:rPr>
              <w:t>Gümüşhane MYO D-30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14302BA" w14:textId="77777777" w:rsidR="00836FB2" w:rsidRDefault="00836FB2" w:rsidP="00836FB2">
      <w:pPr>
        <w:rPr>
          <w:rFonts w:ascii="Times New Roman" w:hAnsi="Times New Roman" w:cs="Times New Roman"/>
        </w:rPr>
      </w:pPr>
    </w:p>
    <w:p w14:paraId="12CC7BCE" w14:textId="77777777" w:rsidR="00836FB2" w:rsidRDefault="00836FB2" w:rsidP="00836FB2">
      <w:pPr>
        <w:rPr>
          <w:rFonts w:ascii="Times New Roman" w:hAnsi="Times New Roman" w:cs="Times New Roman"/>
        </w:rPr>
      </w:pPr>
      <w:r w:rsidRPr="002721F5">
        <w:rPr>
          <w:rFonts w:ascii="Times New Roman" w:hAnsi="Times New Roman" w:cs="Times New Roman"/>
          <w:b/>
          <w:bCs/>
        </w:rPr>
        <w:t>Not:</w:t>
      </w:r>
      <w:r>
        <w:rPr>
          <w:rFonts w:ascii="Times New Roman" w:hAnsi="Times New Roman" w:cs="Times New Roman"/>
        </w:rPr>
        <w:t xml:space="preserve"> Sınavlar 26.06.2025-27.06.2025 tarihleri arasında yapılacaktır.</w:t>
      </w:r>
    </w:p>
    <w:p w14:paraId="49B64655" w14:textId="77777777" w:rsidR="00836FB2" w:rsidRDefault="00836FB2" w:rsidP="00836FB2">
      <w:pPr>
        <w:rPr>
          <w:rFonts w:ascii="Times New Roman" w:hAnsi="Times New Roman" w:cs="Times New Roman"/>
        </w:rPr>
      </w:pPr>
      <w:r w:rsidRPr="00E70904">
        <w:rPr>
          <w:rFonts w:ascii="Times New Roman" w:hAnsi="Times New Roman" w:cs="Times New Roman"/>
          <w:b/>
          <w:bCs/>
        </w:rPr>
        <w:t>Not:</w:t>
      </w:r>
      <w:r>
        <w:rPr>
          <w:rFonts w:ascii="Times New Roman" w:hAnsi="Times New Roman" w:cs="Times New Roman"/>
        </w:rPr>
        <w:t xml:space="preserve"> Bölüm derslerinin sınavları için dersin sorumlu olduğu öğretim elemanınız ile iletişime geçiniz.</w:t>
      </w:r>
    </w:p>
    <w:p w14:paraId="7D5367B7" w14:textId="77777777" w:rsidR="00841C89" w:rsidRDefault="00841C89"/>
    <w:sectPr w:rsidR="0084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2B"/>
    <w:rsid w:val="00836FB2"/>
    <w:rsid w:val="00841C89"/>
    <w:rsid w:val="00BE4A2B"/>
    <w:rsid w:val="00C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5ED29-B3A7-4E49-B1A9-FFABBEB9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B2"/>
  </w:style>
  <w:style w:type="paragraph" w:styleId="Balk1">
    <w:name w:val="heading 1"/>
    <w:basedOn w:val="Normal"/>
    <w:next w:val="Normal"/>
    <w:link w:val="Balk1Char"/>
    <w:uiPriority w:val="9"/>
    <w:qFormat/>
    <w:rsid w:val="00BE4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4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4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4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4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4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4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4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4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4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4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4A2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4A2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4A2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4A2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4A2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4A2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4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4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4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4A2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4A2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4A2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4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4A2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4A2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3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onurdogan5065@outlook.com</dc:creator>
  <cp:keywords/>
  <dc:description/>
  <cp:lastModifiedBy>onurdogan5065@outlook.com</cp:lastModifiedBy>
  <cp:revision>2</cp:revision>
  <dcterms:created xsi:type="dcterms:W3CDTF">2025-06-25T06:36:00Z</dcterms:created>
  <dcterms:modified xsi:type="dcterms:W3CDTF">2025-06-25T06:36:00Z</dcterms:modified>
</cp:coreProperties>
</file>